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8F43D" w14:textId="77777777" w:rsidR="004F1F50" w:rsidRDefault="004F1F50" w:rsidP="00A90B68">
      <w:pPr>
        <w:jc w:val="center"/>
        <w:rPr>
          <w:color w:val="FF0000"/>
          <w:sz w:val="48"/>
          <w:szCs w:val="48"/>
        </w:rPr>
      </w:pPr>
    </w:p>
    <w:p w14:paraId="789E7F28" w14:textId="77777777" w:rsidR="004F1F50" w:rsidRDefault="004F1F50" w:rsidP="00A90B68">
      <w:pPr>
        <w:jc w:val="center"/>
        <w:rPr>
          <w:color w:val="FF0000"/>
          <w:sz w:val="48"/>
          <w:szCs w:val="48"/>
        </w:rPr>
      </w:pPr>
    </w:p>
    <w:p w14:paraId="738107CE" w14:textId="77777777" w:rsidR="004F1F50" w:rsidRDefault="004F1F50" w:rsidP="00A90B68">
      <w:pPr>
        <w:jc w:val="center"/>
        <w:rPr>
          <w:color w:val="FF0000"/>
          <w:sz w:val="48"/>
          <w:szCs w:val="48"/>
        </w:rPr>
      </w:pPr>
    </w:p>
    <w:p w14:paraId="381567CB" w14:textId="77777777" w:rsidR="004F1F50" w:rsidRDefault="004F1F50" w:rsidP="00A90B68">
      <w:pPr>
        <w:jc w:val="center"/>
        <w:rPr>
          <w:color w:val="FF0000"/>
          <w:sz w:val="48"/>
          <w:szCs w:val="48"/>
        </w:rPr>
      </w:pPr>
    </w:p>
    <w:p w14:paraId="283B9743" w14:textId="77777777" w:rsidR="007F1BFF" w:rsidRPr="00A90B68" w:rsidRDefault="00A90B68" w:rsidP="00A90B68">
      <w:pPr>
        <w:jc w:val="center"/>
        <w:rPr>
          <w:color w:val="FF0000"/>
          <w:sz w:val="48"/>
          <w:szCs w:val="48"/>
        </w:rPr>
      </w:pPr>
      <w:r w:rsidRPr="00A90B68">
        <w:rPr>
          <w:color w:val="FF0000"/>
          <w:sz w:val="48"/>
          <w:szCs w:val="48"/>
        </w:rPr>
        <w:t xml:space="preserve">The following links are for </w:t>
      </w:r>
      <w:r w:rsidR="00C24472" w:rsidRPr="00A90B68">
        <w:rPr>
          <w:color w:val="FF0000"/>
          <w:sz w:val="48"/>
          <w:szCs w:val="48"/>
        </w:rPr>
        <w:t>Type to Learn 4 on your home computer.</w:t>
      </w:r>
    </w:p>
    <w:p w14:paraId="1126A7E1" w14:textId="77777777" w:rsidR="00C24472" w:rsidRPr="00C24472" w:rsidRDefault="00C24472">
      <w:pPr>
        <w:rPr>
          <w:color w:val="FF0000"/>
          <w:sz w:val="32"/>
          <w:szCs w:val="32"/>
        </w:rPr>
      </w:pPr>
    </w:p>
    <w:p w14:paraId="1303219B" w14:textId="77777777" w:rsidR="00C24472" w:rsidRDefault="00C24472">
      <w:pPr>
        <w:rPr>
          <w:color w:val="FF0000"/>
          <w:sz w:val="32"/>
          <w:szCs w:val="32"/>
        </w:rPr>
      </w:pPr>
      <w:r w:rsidRPr="00C24472">
        <w:rPr>
          <w:color w:val="FF0000"/>
          <w:sz w:val="32"/>
          <w:szCs w:val="32"/>
        </w:rPr>
        <w:t xml:space="preserve">Choose Windows or Mac download. </w:t>
      </w:r>
      <w:r w:rsidR="00A90B68">
        <w:rPr>
          <w:color w:val="FF0000"/>
          <w:sz w:val="32"/>
          <w:szCs w:val="32"/>
        </w:rPr>
        <w:t>(Takes some time to download)</w:t>
      </w:r>
    </w:p>
    <w:p w14:paraId="7A2CF9FE" w14:textId="77777777" w:rsidR="00C24472" w:rsidRDefault="00C24472">
      <w:pPr>
        <w:rPr>
          <w:color w:val="FF0000"/>
          <w:sz w:val="32"/>
          <w:szCs w:val="32"/>
        </w:rPr>
      </w:pPr>
    </w:p>
    <w:p w14:paraId="2A7F7871" w14:textId="77777777" w:rsidR="00C24472" w:rsidRDefault="000445C1">
      <w:pPr>
        <w:rPr>
          <w:rFonts w:ascii="Verdana" w:hAnsi="Verdana" w:cs="Verdana"/>
          <w:b/>
          <w:bCs/>
          <w:sz w:val="32"/>
          <w:szCs w:val="32"/>
        </w:rPr>
      </w:pPr>
      <w:hyperlink r:id="rId8" w:history="1">
        <w:r w:rsidR="00C24472">
          <w:rPr>
            <w:rFonts w:ascii="Verdana" w:hAnsi="Verdana" w:cs="Verdana"/>
            <w:b/>
            <w:bCs/>
            <w:color w:val="285287"/>
            <w:sz w:val="32"/>
            <w:szCs w:val="32"/>
            <w:u w:val="single" w:color="285287"/>
          </w:rPr>
          <w:t>Full TTL4 Application - Mac - Web Version v1.2.1</w:t>
        </w:r>
      </w:hyperlink>
      <w:r>
        <w:rPr>
          <w:rFonts w:ascii="Verdana" w:hAnsi="Verdana" w:cs="Verdana"/>
          <w:b/>
          <w:bCs/>
          <w:color w:val="285287"/>
          <w:sz w:val="32"/>
          <w:szCs w:val="32"/>
          <w:u w:val="single" w:color="285287"/>
        </w:rPr>
        <w:t xml:space="preserve"> </w:t>
      </w:r>
    </w:p>
    <w:p w14:paraId="773C4191" w14:textId="77777777" w:rsidR="00C24472" w:rsidRDefault="000445C1">
      <w:pPr>
        <w:rPr>
          <w:rFonts w:ascii="Verdana" w:hAnsi="Verdana" w:cs="Verdana"/>
          <w:b/>
          <w:bCs/>
          <w:sz w:val="32"/>
          <w:szCs w:val="32"/>
        </w:rPr>
      </w:pPr>
      <w:r>
        <w:rPr>
          <w:rFonts w:ascii="Verdana" w:hAnsi="Verdana" w:cs="Verdana"/>
          <w:b/>
          <w:bCs/>
          <w:sz w:val="32"/>
          <w:szCs w:val="32"/>
        </w:rPr>
        <w:t>(See instructions below)</w:t>
      </w:r>
    </w:p>
    <w:p w14:paraId="5DAC528F" w14:textId="77777777" w:rsidR="000445C1" w:rsidRDefault="000445C1">
      <w:pPr>
        <w:rPr>
          <w:rFonts w:ascii="Verdana" w:hAnsi="Verdana" w:cs="Verdana"/>
          <w:b/>
          <w:bCs/>
          <w:sz w:val="32"/>
          <w:szCs w:val="32"/>
        </w:rPr>
      </w:pPr>
    </w:p>
    <w:p w14:paraId="36E80D98" w14:textId="77777777" w:rsidR="00C24472" w:rsidRDefault="000445C1">
      <w:pPr>
        <w:rPr>
          <w:rFonts w:ascii="Verdana" w:hAnsi="Verdana" w:cs="Verdana"/>
          <w:sz w:val="32"/>
          <w:szCs w:val="32"/>
        </w:rPr>
      </w:pPr>
      <w:hyperlink r:id="rId9" w:history="1">
        <w:r w:rsidR="00C24472">
          <w:rPr>
            <w:rFonts w:ascii="Verdana" w:hAnsi="Verdana" w:cs="Verdana"/>
            <w:b/>
            <w:bCs/>
            <w:color w:val="285287"/>
            <w:sz w:val="32"/>
            <w:szCs w:val="32"/>
            <w:u w:val="single" w:color="285287"/>
          </w:rPr>
          <w:t>Full TTL4 Application - Windows - Web Version v1.2.1</w:t>
        </w:r>
      </w:hyperlink>
    </w:p>
    <w:p w14:paraId="7F5E4B4B" w14:textId="77777777" w:rsidR="00A90B68" w:rsidRDefault="000445C1">
      <w:pPr>
        <w:rPr>
          <w:rFonts w:ascii="Verdana" w:hAnsi="Verdana" w:cs="Verdana"/>
          <w:sz w:val="32"/>
          <w:szCs w:val="32"/>
        </w:rPr>
      </w:pPr>
      <w:r>
        <w:rPr>
          <w:rFonts w:ascii="Verdana" w:hAnsi="Verdana" w:cs="Verdana"/>
          <w:sz w:val="32"/>
          <w:szCs w:val="32"/>
        </w:rPr>
        <w:t xml:space="preserve">With Windows you need to unzip the file using </w:t>
      </w:r>
      <w:proofErr w:type="spellStart"/>
      <w:r>
        <w:rPr>
          <w:rFonts w:ascii="Verdana" w:hAnsi="Verdana" w:cs="Verdana"/>
          <w:sz w:val="32"/>
          <w:szCs w:val="32"/>
        </w:rPr>
        <w:t>winzip</w:t>
      </w:r>
      <w:proofErr w:type="spellEnd"/>
      <w:r>
        <w:rPr>
          <w:rFonts w:ascii="Verdana" w:hAnsi="Verdana" w:cs="Verdana"/>
          <w:sz w:val="32"/>
          <w:szCs w:val="32"/>
        </w:rPr>
        <w:t xml:space="preserve">.  </w:t>
      </w:r>
      <w:proofErr w:type="gramStart"/>
      <w:r>
        <w:rPr>
          <w:rFonts w:ascii="Verdana" w:hAnsi="Verdana" w:cs="Verdana"/>
          <w:sz w:val="32"/>
          <w:szCs w:val="32"/>
        </w:rPr>
        <w:t xml:space="preserve">If you don’t have </w:t>
      </w:r>
      <w:proofErr w:type="spellStart"/>
      <w:r>
        <w:rPr>
          <w:rFonts w:ascii="Verdana" w:hAnsi="Verdana" w:cs="Verdana"/>
          <w:sz w:val="32"/>
          <w:szCs w:val="32"/>
        </w:rPr>
        <w:t>winzip</w:t>
      </w:r>
      <w:proofErr w:type="spellEnd"/>
      <w:r>
        <w:rPr>
          <w:rFonts w:ascii="Verdana" w:hAnsi="Verdana" w:cs="Verdana"/>
          <w:sz w:val="32"/>
          <w:szCs w:val="32"/>
        </w:rPr>
        <w:t xml:space="preserve"> follow the directions below.</w:t>
      </w:r>
      <w:proofErr w:type="gramEnd"/>
    </w:p>
    <w:p w14:paraId="5F7B7C99" w14:textId="77777777" w:rsidR="000445C1" w:rsidRDefault="000445C1">
      <w:pPr>
        <w:rPr>
          <w:rFonts w:ascii="Verdana" w:hAnsi="Verdana" w:cs="Verdana"/>
          <w:sz w:val="32"/>
          <w:szCs w:val="32"/>
        </w:rPr>
      </w:pPr>
    </w:p>
    <w:p w14:paraId="1F67D945" w14:textId="77777777" w:rsidR="000445C1" w:rsidRPr="000445C1" w:rsidRDefault="000445C1" w:rsidP="000445C1">
      <w:pPr>
        <w:widowControl w:val="0"/>
        <w:autoSpaceDE w:val="0"/>
        <w:autoSpaceDN w:val="0"/>
        <w:adjustRightInd w:val="0"/>
        <w:rPr>
          <w:rFonts w:ascii="Times" w:hAnsi="Times" w:cs="Times"/>
          <w:color w:val="548DD4" w:themeColor="text2" w:themeTint="99"/>
          <w:spacing w:val="-20"/>
          <w:kern w:val="1"/>
          <w:sz w:val="32"/>
          <w:szCs w:val="32"/>
        </w:rPr>
      </w:pPr>
      <w:r w:rsidRPr="000445C1">
        <w:rPr>
          <w:rFonts w:ascii="Times" w:hAnsi="Times" w:cs="Times"/>
          <w:color w:val="548DD4" w:themeColor="text2" w:themeTint="99"/>
          <w:spacing w:val="-20"/>
          <w:kern w:val="1"/>
          <w:sz w:val="32"/>
          <w:szCs w:val="32"/>
        </w:rPr>
        <w:t>Instructions</w:t>
      </w:r>
    </w:p>
    <w:p w14:paraId="6E06DDD1" w14:textId="77777777" w:rsidR="000445C1" w:rsidRPr="000445C1" w:rsidRDefault="000445C1" w:rsidP="000445C1">
      <w:pPr>
        <w:widowControl w:val="0"/>
        <w:tabs>
          <w:tab w:val="left" w:pos="940"/>
          <w:tab w:val="left" w:pos="1440"/>
        </w:tabs>
        <w:autoSpaceDE w:val="0"/>
        <w:autoSpaceDN w:val="0"/>
        <w:adjustRightInd w:val="0"/>
        <w:rPr>
          <w:rFonts w:ascii="Arial" w:hAnsi="Arial" w:cs="Arial"/>
          <w:color w:val="548DD4" w:themeColor="text2" w:themeTint="99"/>
          <w:kern w:val="1"/>
          <w:sz w:val="32"/>
          <w:szCs w:val="32"/>
          <w:u w:color="128B04"/>
        </w:rPr>
      </w:pPr>
      <w:proofErr w:type="gramStart"/>
      <w:r w:rsidRPr="000445C1">
        <w:rPr>
          <w:rFonts w:ascii="Times" w:hAnsi="Times" w:cs="Times"/>
          <w:i/>
          <w:iCs/>
          <w:color w:val="548DD4" w:themeColor="text2" w:themeTint="99"/>
          <w:kern w:val="1"/>
          <w:sz w:val="32"/>
          <w:szCs w:val="32"/>
        </w:rPr>
        <w:t> </w:t>
      </w:r>
      <w:r w:rsidRPr="000445C1">
        <w:rPr>
          <w:rFonts w:ascii="Georgia" w:hAnsi="Georgia" w:cs="Georgia"/>
          <w:color w:val="548DD4" w:themeColor="text2" w:themeTint="99"/>
          <w:kern w:val="1"/>
          <w:sz w:val="32"/>
          <w:szCs w:val="32"/>
        </w:rPr>
        <w:t xml:space="preserve">Download and install WinRAR or </w:t>
      </w:r>
      <w:proofErr w:type="spellStart"/>
      <w:r w:rsidRPr="000445C1">
        <w:rPr>
          <w:rFonts w:ascii="Georgia" w:hAnsi="Georgia" w:cs="Georgia"/>
          <w:color w:val="548DD4" w:themeColor="text2" w:themeTint="99"/>
          <w:kern w:val="1"/>
          <w:sz w:val="32"/>
          <w:szCs w:val="32"/>
        </w:rPr>
        <w:t>WinAce</w:t>
      </w:r>
      <w:proofErr w:type="spellEnd"/>
      <w:r w:rsidRPr="000445C1">
        <w:rPr>
          <w:rFonts w:ascii="Georgia" w:hAnsi="Georgia" w:cs="Georgia"/>
          <w:color w:val="548DD4" w:themeColor="text2" w:themeTint="99"/>
          <w:kern w:val="1"/>
          <w:sz w:val="32"/>
          <w:szCs w:val="32"/>
        </w:rPr>
        <w:t xml:space="preserve"> (see Resources).</w:t>
      </w:r>
      <w:proofErr w:type="gramEnd"/>
      <w:r w:rsidRPr="000445C1">
        <w:rPr>
          <w:rFonts w:ascii="Georgia" w:hAnsi="Georgia" w:cs="Georgia"/>
          <w:color w:val="548DD4" w:themeColor="text2" w:themeTint="99"/>
          <w:kern w:val="1"/>
          <w:sz w:val="32"/>
          <w:szCs w:val="32"/>
        </w:rPr>
        <w:t xml:space="preserve"> Follow the onscreen instructions. A restart of the </w:t>
      </w:r>
      <w:r w:rsidRPr="000445C1">
        <w:rPr>
          <w:rFonts w:ascii="Georgia" w:hAnsi="Georgia" w:cs="Georgia"/>
          <w:color w:val="548DD4" w:themeColor="text2" w:themeTint="99"/>
          <w:kern w:val="1"/>
          <w:sz w:val="32"/>
          <w:szCs w:val="32"/>
          <w:u w:val="single" w:color="128B04"/>
        </w:rPr>
        <w:t>PC</w:t>
      </w:r>
      <w:r w:rsidRPr="000445C1">
        <w:rPr>
          <w:rFonts w:ascii="Georgia" w:hAnsi="Georgia" w:cs="Georgia"/>
          <w:noProof/>
          <w:color w:val="548DD4" w:themeColor="text2" w:themeTint="99"/>
          <w:kern w:val="1"/>
          <w:sz w:val="32"/>
          <w:szCs w:val="32"/>
          <w:u w:color="128B04"/>
        </w:rPr>
        <w:drawing>
          <wp:inline distT="0" distB="0" distL="0" distR="0" wp14:anchorId="0A636435" wp14:editId="22080206">
            <wp:extent cx="128905" cy="12890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445C1">
        <w:rPr>
          <w:rFonts w:ascii="Georgia" w:hAnsi="Georgia" w:cs="Georgia"/>
          <w:color w:val="548DD4" w:themeColor="text2" w:themeTint="99"/>
          <w:kern w:val="1"/>
          <w:sz w:val="32"/>
          <w:szCs w:val="32"/>
          <w:u w:color="128B04"/>
        </w:rPr>
        <w:t xml:space="preserve"> may be necessary</w:t>
      </w:r>
      <w:proofErr w:type="gramStart"/>
      <w:r w:rsidRPr="000445C1">
        <w:rPr>
          <w:rFonts w:ascii="Georgia" w:hAnsi="Georgia" w:cs="Georgia"/>
          <w:color w:val="548DD4" w:themeColor="text2" w:themeTint="99"/>
          <w:kern w:val="1"/>
          <w:sz w:val="32"/>
          <w:szCs w:val="32"/>
          <w:u w:color="128B04"/>
        </w:rPr>
        <w:t>. </w:t>
      </w:r>
      <w:proofErr w:type="gramEnd"/>
      <w:r w:rsidRPr="000445C1">
        <w:rPr>
          <w:rFonts w:ascii="Arial" w:hAnsi="Arial" w:cs="Arial"/>
          <w:color w:val="548DD4" w:themeColor="text2" w:themeTint="99"/>
          <w:kern w:val="1"/>
          <w:sz w:val="32"/>
          <w:szCs w:val="32"/>
          <w:u w:color="128B04"/>
        </w:rPr>
        <w:t> </w:t>
      </w:r>
    </w:p>
    <w:p w14:paraId="18788C25" w14:textId="77777777" w:rsidR="000445C1" w:rsidRPr="000445C1" w:rsidRDefault="000445C1" w:rsidP="000445C1">
      <w:pPr>
        <w:widowControl w:val="0"/>
        <w:tabs>
          <w:tab w:val="left" w:pos="940"/>
          <w:tab w:val="left" w:pos="1440"/>
        </w:tabs>
        <w:autoSpaceDE w:val="0"/>
        <w:autoSpaceDN w:val="0"/>
        <w:adjustRightInd w:val="0"/>
        <w:rPr>
          <w:rFonts w:ascii="Arial" w:hAnsi="Arial" w:cs="Arial"/>
          <w:color w:val="548DD4" w:themeColor="text2" w:themeTint="99"/>
          <w:kern w:val="1"/>
          <w:sz w:val="32"/>
          <w:szCs w:val="32"/>
          <w:u w:color="128B04"/>
        </w:rPr>
      </w:pPr>
    </w:p>
    <w:p w14:paraId="63A52C99" w14:textId="77777777" w:rsidR="000445C1" w:rsidRPr="000445C1" w:rsidRDefault="000445C1" w:rsidP="000445C1">
      <w:pPr>
        <w:widowControl w:val="0"/>
        <w:tabs>
          <w:tab w:val="left" w:pos="940"/>
          <w:tab w:val="left" w:pos="1440"/>
        </w:tabs>
        <w:autoSpaceDE w:val="0"/>
        <w:autoSpaceDN w:val="0"/>
        <w:adjustRightInd w:val="0"/>
        <w:rPr>
          <w:rFonts w:ascii="Arial" w:hAnsi="Arial" w:cs="Arial"/>
          <w:color w:val="548DD4" w:themeColor="text2" w:themeTint="99"/>
          <w:kern w:val="1"/>
          <w:sz w:val="32"/>
          <w:szCs w:val="32"/>
          <w:u w:color="128B04"/>
        </w:rPr>
      </w:pPr>
      <w:r w:rsidRPr="000445C1">
        <w:rPr>
          <w:rFonts w:ascii="Georgia" w:hAnsi="Georgia" w:cs="Georgia"/>
          <w:color w:val="548DD4" w:themeColor="text2" w:themeTint="99"/>
          <w:kern w:val="1"/>
          <w:sz w:val="32"/>
          <w:szCs w:val="32"/>
          <w:u w:color="128B04"/>
        </w:rPr>
        <w:t xml:space="preserve">Go to the WinZip </w:t>
      </w:r>
      <w:r w:rsidRPr="000445C1">
        <w:rPr>
          <w:rFonts w:ascii="Georgia" w:hAnsi="Georgia" w:cs="Georgia"/>
          <w:color w:val="548DD4" w:themeColor="text2" w:themeTint="99"/>
          <w:kern w:val="1"/>
          <w:sz w:val="32"/>
          <w:szCs w:val="32"/>
          <w:u w:val="single" w:color="128B04"/>
        </w:rPr>
        <w:t>file</w:t>
      </w:r>
      <w:r w:rsidRPr="000445C1">
        <w:rPr>
          <w:rFonts w:ascii="Georgia" w:hAnsi="Georgia" w:cs="Georgia"/>
          <w:noProof/>
          <w:color w:val="548DD4" w:themeColor="text2" w:themeTint="99"/>
          <w:kern w:val="1"/>
          <w:sz w:val="32"/>
          <w:szCs w:val="32"/>
          <w:u w:color="128B04"/>
        </w:rPr>
        <w:drawing>
          <wp:inline distT="0" distB="0" distL="0" distR="0" wp14:anchorId="28425F92" wp14:editId="15593125">
            <wp:extent cx="128905" cy="12890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0445C1">
        <w:rPr>
          <w:rFonts w:ascii="Georgia" w:hAnsi="Georgia" w:cs="Georgia"/>
          <w:color w:val="548DD4" w:themeColor="text2" w:themeTint="99"/>
          <w:kern w:val="1"/>
          <w:sz w:val="32"/>
          <w:szCs w:val="32"/>
          <w:u w:color="128B04"/>
        </w:rPr>
        <w:t xml:space="preserve"> folder. Right-click on the file. You will have three options, "Extract Files," "Extract Here" and "Extract To (File Name)." To unzip the files to a different folder, use the "Extract To (File Name)" option. The application will extract the files</w:t>
      </w:r>
      <w:proofErr w:type="gramStart"/>
      <w:r w:rsidRPr="000445C1">
        <w:rPr>
          <w:rFonts w:ascii="Georgia" w:hAnsi="Georgia" w:cs="Georgia"/>
          <w:color w:val="548DD4" w:themeColor="text2" w:themeTint="99"/>
          <w:kern w:val="1"/>
          <w:sz w:val="32"/>
          <w:szCs w:val="32"/>
          <w:u w:color="128B04"/>
        </w:rPr>
        <w:t>. </w:t>
      </w:r>
      <w:proofErr w:type="gramEnd"/>
      <w:r w:rsidRPr="000445C1">
        <w:rPr>
          <w:rFonts w:ascii="Arial" w:hAnsi="Arial" w:cs="Arial"/>
          <w:color w:val="548DD4" w:themeColor="text2" w:themeTint="99"/>
          <w:kern w:val="1"/>
          <w:sz w:val="32"/>
          <w:szCs w:val="32"/>
          <w:u w:color="128B04"/>
        </w:rPr>
        <w:t> </w:t>
      </w:r>
    </w:p>
    <w:p w14:paraId="52ACDC85" w14:textId="77777777" w:rsidR="000445C1" w:rsidRPr="000445C1" w:rsidRDefault="000445C1" w:rsidP="000445C1">
      <w:pPr>
        <w:widowControl w:val="0"/>
        <w:numPr>
          <w:ilvl w:val="1"/>
          <w:numId w:val="1"/>
        </w:numPr>
        <w:tabs>
          <w:tab w:val="left" w:pos="940"/>
          <w:tab w:val="left" w:pos="1440"/>
        </w:tabs>
        <w:autoSpaceDE w:val="0"/>
        <w:autoSpaceDN w:val="0"/>
        <w:adjustRightInd w:val="0"/>
        <w:ind w:hanging="1440"/>
        <w:rPr>
          <w:rFonts w:ascii="Arial" w:hAnsi="Arial" w:cs="Arial"/>
          <w:color w:val="548DD4" w:themeColor="text2" w:themeTint="99"/>
          <w:kern w:val="1"/>
          <w:sz w:val="32"/>
          <w:szCs w:val="32"/>
          <w:u w:color="128B04"/>
        </w:rPr>
      </w:pPr>
    </w:p>
    <w:p w14:paraId="4C94CC95" w14:textId="77777777" w:rsidR="000445C1" w:rsidRPr="000445C1" w:rsidRDefault="000445C1" w:rsidP="000445C1">
      <w:pPr>
        <w:widowControl w:val="0"/>
        <w:tabs>
          <w:tab w:val="left" w:pos="940"/>
          <w:tab w:val="left" w:pos="1440"/>
        </w:tabs>
        <w:autoSpaceDE w:val="0"/>
        <w:autoSpaceDN w:val="0"/>
        <w:adjustRightInd w:val="0"/>
        <w:rPr>
          <w:rFonts w:ascii="Arial" w:hAnsi="Arial" w:cs="Arial"/>
          <w:color w:val="548DD4" w:themeColor="text2" w:themeTint="99"/>
          <w:kern w:val="1"/>
          <w:sz w:val="32"/>
          <w:szCs w:val="32"/>
          <w:u w:color="128B04"/>
        </w:rPr>
      </w:pPr>
      <w:r w:rsidRPr="000445C1">
        <w:rPr>
          <w:rFonts w:ascii="Georgia" w:hAnsi="Georgia" w:cs="Georgia"/>
          <w:color w:val="548DD4" w:themeColor="text2" w:themeTint="99"/>
          <w:kern w:val="1"/>
          <w:sz w:val="32"/>
          <w:szCs w:val="32"/>
          <w:u w:color="128B04"/>
        </w:rPr>
        <w:t>Wait until the files unzip. A window will appear showing the process. This takes about 5 minutes for larger file sizes. The window may close automatically. If not, click the top "X" button. Open the folder in which you directed the files to unzip. Then you can explore the extraction of the WinZip file</w:t>
      </w:r>
      <w:proofErr w:type="gramStart"/>
      <w:r w:rsidRPr="000445C1">
        <w:rPr>
          <w:rFonts w:ascii="Georgia" w:hAnsi="Georgia" w:cs="Georgia"/>
          <w:color w:val="548DD4" w:themeColor="text2" w:themeTint="99"/>
          <w:kern w:val="1"/>
          <w:sz w:val="32"/>
          <w:szCs w:val="32"/>
          <w:u w:color="128B04"/>
        </w:rPr>
        <w:t>. </w:t>
      </w:r>
      <w:proofErr w:type="gramEnd"/>
      <w:r w:rsidRPr="000445C1">
        <w:rPr>
          <w:rFonts w:ascii="Arial" w:hAnsi="Arial" w:cs="Arial"/>
          <w:color w:val="548DD4" w:themeColor="text2" w:themeTint="99"/>
          <w:kern w:val="1"/>
          <w:sz w:val="32"/>
          <w:szCs w:val="32"/>
          <w:u w:color="128B04"/>
        </w:rPr>
        <w:t> </w:t>
      </w:r>
    </w:p>
    <w:p w14:paraId="03794A0C" w14:textId="77777777" w:rsidR="000445C1" w:rsidRDefault="000445C1" w:rsidP="000445C1">
      <w:pPr>
        <w:widowControl w:val="0"/>
        <w:autoSpaceDE w:val="0"/>
        <w:autoSpaceDN w:val="0"/>
        <w:adjustRightInd w:val="0"/>
        <w:rPr>
          <w:rFonts w:ascii="Arial" w:hAnsi="Arial" w:cs="Arial"/>
          <w:kern w:val="1"/>
          <w:sz w:val="26"/>
          <w:szCs w:val="26"/>
          <w:u w:color="128B04"/>
        </w:rPr>
      </w:pPr>
    </w:p>
    <w:p w14:paraId="5F1A60A2" w14:textId="77777777" w:rsidR="000445C1" w:rsidRDefault="000445C1" w:rsidP="000445C1">
      <w:pPr>
        <w:widowControl w:val="0"/>
        <w:autoSpaceDE w:val="0"/>
        <w:autoSpaceDN w:val="0"/>
        <w:adjustRightInd w:val="0"/>
        <w:rPr>
          <w:rFonts w:ascii="Arial" w:hAnsi="Arial" w:cs="Arial"/>
          <w:kern w:val="1"/>
          <w:sz w:val="26"/>
          <w:szCs w:val="26"/>
          <w:u w:color="128B04"/>
        </w:rPr>
      </w:pPr>
    </w:p>
    <w:p w14:paraId="11FA227D" w14:textId="77777777" w:rsidR="00A90B68" w:rsidRDefault="00A90B68">
      <w:pPr>
        <w:rPr>
          <w:rFonts w:ascii="Verdana" w:hAnsi="Verdana" w:cs="Verdana"/>
          <w:sz w:val="32"/>
          <w:szCs w:val="32"/>
        </w:rPr>
      </w:pPr>
      <w:r>
        <w:rPr>
          <w:rFonts w:ascii="Verdana" w:hAnsi="Verdana" w:cs="Verdana"/>
          <w:sz w:val="32"/>
          <w:szCs w:val="32"/>
        </w:rPr>
        <w:t>1. Once downloaded on you computer run the installer.</w:t>
      </w:r>
    </w:p>
    <w:p w14:paraId="4409BDA6" w14:textId="77777777" w:rsidR="00A90B68" w:rsidRDefault="00A90B68">
      <w:pPr>
        <w:rPr>
          <w:rFonts w:ascii="Verdana" w:hAnsi="Verdana" w:cs="Verdana"/>
          <w:sz w:val="32"/>
          <w:szCs w:val="32"/>
        </w:rPr>
      </w:pPr>
    </w:p>
    <w:p w14:paraId="44BD5189" w14:textId="77777777" w:rsidR="00A90B68" w:rsidRDefault="00A90B68">
      <w:pPr>
        <w:rPr>
          <w:rFonts w:ascii="Verdana" w:hAnsi="Verdana" w:cs="Verdana"/>
          <w:sz w:val="32"/>
          <w:szCs w:val="32"/>
        </w:rPr>
      </w:pPr>
      <w:r>
        <w:rPr>
          <w:rFonts w:ascii="Verdana" w:hAnsi="Verdana" w:cs="Verdana"/>
          <w:sz w:val="32"/>
          <w:szCs w:val="32"/>
        </w:rPr>
        <w:t xml:space="preserve">2. Launch the application </w:t>
      </w:r>
    </w:p>
    <w:p w14:paraId="2DEDD282" w14:textId="77777777" w:rsidR="00A90B68" w:rsidRDefault="00A90B68">
      <w:pPr>
        <w:rPr>
          <w:rFonts w:ascii="Verdana" w:hAnsi="Verdana" w:cs="Verdana"/>
          <w:sz w:val="32"/>
          <w:szCs w:val="32"/>
        </w:rPr>
      </w:pPr>
    </w:p>
    <w:p w14:paraId="17B1819F" w14:textId="77777777" w:rsidR="00A90B68" w:rsidRDefault="00A90B68">
      <w:pPr>
        <w:rPr>
          <w:rFonts w:ascii="Verdana" w:hAnsi="Verdana" w:cs="Verdana"/>
          <w:sz w:val="32"/>
          <w:szCs w:val="32"/>
        </w:rPr>
      </w:pPr>
      <w:r>
        <w:rPr>
          <w:rFonts w:ascii="Verdana" w:hAnsi="Verdana" w:cs="Verdana"/>
          <w:sz w:val="32"/>
          <w:szCs w:val="32"/>
        </w:rPr>
        <w:t>3. A screen will come up asking for a username and password. (Your child or child’s teacher should know this)  On first launch it will also ask for an account code.  Enter 142931.  You should not have to do this again.  At this point students should know what to do.</w:t>
      </w:r>
    </w:p>
    <w:p w14:paraId="0FC673AD" w14:textId="77777777" w:rsidR="00C24472" w:rsidRDefault="00C24472">
      <w:pPr>
        <w:rPr>
          <w:rFonts w:ascii="Verdana" w:hAnsi="Verdana" w:cs="Verdana"/>
          <w:sz w:val="32"/>
          <w:szCs w:val="32"/>
        </w:rPr>
      </w:pPr>
    </w:p>
    <w:p w14:paraId="4B506F31" w14:textId="77777777" w:rsidR="00A90B68" w:rsidRPr="004F1F50" w:rsidRDefault="004F1F50">
      <w:pPr>
        <w:rPr>
          <w:rFonts w:ascii="Verdana" w:hAnsi="Verdana" w:cs="Verdana"/>
          <w:color w:val="FF0000"/>
          <w:sz w:val="32"/>
          <w:szCs w:val="32"/>
        </w:rPr>
      </w:pPr>
      <w:r>
        <w:rPr>
          <w:rFonts w:ascii="Verdana" w:hAnsi="Verdana" w:cs="Verdana"/>
          <w:color w:val="FF0000"/>
          <w:sz w:val="32"/>
          <w:szCs w:val="32"/>
        </w:rPr>
        <w:t>****</w:t>
      </w:r>
      <w:r w:rsidR="00A90B68" w:rsidRPr="004F1F50">
        <w:rPr>
          <w:rFonts w:ascii="Verdana" w:hAnsi="Verdana" w:cs="Verdana"/>
          <w:color w:val="FF0000"/>
          <w:sz w:val="32"/>
          <w:szCs w:val="32"/>
        </w:rPr>
        <w:t>If you are using a Mac, you might get a message that says can</w:t>
      </w:r>
      <w:r w:rsidRPr="004F1F50">
        <w:rPr>
          <w:rFonts w:ascii="Verdana" w:hAnsi="Verdana" w:cs="Verdana"/>
          <w:color w:val="FF0000"/>
          <w:sz w:val="32"/>
          <w:szCs w:val="32"/>
        </w:rPr>
        <w:t>’t install unless you downloaded from the App store.  If this is the case follow directions below.</w:t>
      </w:r>
    </w:p>
    <w:p w14:paraId="67C67F3E" w14:textId="77777777" w:rsidR="004F1F50" w:rsidRDefault="004F1F50">
      <w:pPr>
        <w:rPr>
          <w:rFonts w:ascii="Verdana" w:hAnsi="Verdana" w:cs="Verdana"/>
          <w:sz w:val="32"/>
          <w:szCs w:val="32"/>
        </w:rPr>
      </w:pPr>
    </w:p>
    <w:p w14:paraId="450C6290" w14:textId="77777777" w:rsidR="004F1F50" w:rsidRPr="000445C1" w:rsidRDefault="004F1F50" w:rsidP="000445C1">
      <w:pPr>
        <w:pStyle w:val="Header"/>
        <w:rPr>
          <w:color w:val="FF0000"/>
          <w:sz w:val="44"/>
          <w:szCs w:val="44"/>
        </w:rPr>
      </w:pPr>
      <w:r w:rsidRPr="004F1F50">
        <w:rPr>
          <w:color w:val="FF0000"/>
          <w:sz w:val="44"/>
          <w:szCs w:val="44"/>
        </w:rPr>
        <w:t>Go into System Preference</w:t>
      </w:r>
      <w:r>
        <w:rPr>
          <w:noProof/>
          <w:color w:val="FF0000"/>
          <w:sz w:val="32"/>
          <w:szCs w:val="32"/>
        </w:rPr>
        <w:drawing>
          <wp:inline distT="0" distB="0" distL="0" distR="0" wp14:anchorId="19BF0866" wp14:editId="50B1EE1F">
            <wp:extent cx="6157706" cy="479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9420" cy="4798761"/>
                    </a:xfrm>
                    <a:prstGeom prst="rect">
                      <a:avLst/>
                    </a:prstGeom>
                    <a:noFill/>
                    <a:ln>
                      <a:noFill/>
                    </a:ln>
                  </pic:spPr>
                </pic:pic>
              </a:graphicData>
            </a:graphic>
          </wp:inline>
        </w:drawing>
      </w:r>
      <w:r>
        <w:rPr>
          <w:noProof/>
        </w:rPr>
        <w:drawing>
          <wp:inline distT="0" distB="0" distL="0" distR="0" wp14:anchorId="5508F686" wp14:editId="53E655A9">
            <wp:extent cx="5486400" cy="375004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750047"/>
                    </a:xfrm>
                    <a:prstGeom prst="rect">
                      <a:avLst/>
                    </a:prstGeom>
                    <a:noFill/>
                    <a:ln>
                      <a:noFill/>
                    </a:ln>
                  </pic:spPr>
                </pic:pic>
              </a:graphicData>
            </a:graphic>
          </wp:inline>
        </w:drawing>
      </w:r>
    </w:p>
    <w:p w14:paraId="072DFD84" w14:textId="77777777" w:rsidR="004F1F50" w:rsidRPr="004F1F50" w:rsidRDefault="004F1F50" w:rsidP="00C24472">
      <w:pPr>
        <w:rPr>
          <w:color w:val="FF0000"/>
          <w:sz w:val="32"/>
          <w:szCs w:val="32"/>
        </w:rPr>
      </w:pPr>
      <w:bookmarkStart w:id="0" w:name="_GoBack"/>
      <w:bookmarkEnd w:id="0"/>
      <w:r>
        <w:rPr>
          <w:color w:val="FF0000"/>
          <w:sz w:val="32"/>
          <w:szCs w:val="32"/>
        </w:rPr>
        <w:t>Once completed.  Try to complete installation.</w:t>
      </w:r>
    </w:p>
    <w:sectPr w:rsidR="004F1F50" w:rsidRPr="004F1F50" w:rsidSect="004F1F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A1A75" w14:textId="77777777" w:rsidR="004F1F50" w:rsidRDefault="004F1F50" w:rsidP="004F1F50">
      <w:r>
        <w:separator/>
      </w:r>
    </w:p>
  </w:endnote>
  <w:endnote w:type="continuationSeparator" w:id="0">
    <w:p w14:paraId="2902886B" w14:textId="77777777" w:rsidR="004F1F50" w:rsidRDefault="004F1F50" w:rsidP="004F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10C36" w14:textId="77777777" w:rsidR="004F1F50" w:rsidRDefault="004F1F50" w:rsidP="004F1F50">
      <w:r>
        <w:separator/>
      </w:r>
    </w:p>
  </w:footnote>
  <w:footnote w:type="continuationSeparator" w:id="0">
    <w:p w14:paraId="4571DAEF" w14:textId="77777777" w:rsidR="004F1F50" w:rsidRDefault="004F1F50" w:rsidP="004F1F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72"/>
    <w:rsid w:val="000445C1"/>
    <w:rsid w:val="004F1F50"/>
    <w:rsid w:val="007F1BFF"/>
    <w:rsid w:val="00A90B68"/>
    <w:rsid w:val="00C24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AE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F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F50"/>
    <w:rPr>
      <w:rFonts w:ascii="Lucida Grande" w:hAnsi="Lucida Grande" w:cs="Lucida Grande"/>
      <w:sz w:val="18"/>
      <w:szCs w:val="18"/>
    </w:rPr>
  </w:style>
  <w:style w:type="paragraph" w:styleId="Header">
    <w:name w:val="header"/>
    <w:basedOn w:val="Normal"/>
    <w:link w:val="HeaderChar"/>
    <w:uiPriority w:val="99"/>
    <w:unhideWhenUsed/>
    <w:rsid w:val="004F1F50"/>
    <w:pPr>
      <w:tabs>
        <w:tab w:val="center" w:pos="4320"/>
        <w:tab w:val="right" w:pos="8640"/>
      </w:tabs>
    </w:pPr>
  </w:style>
  <w:style w:type="character" w:customStyle="1" w:styleId="HeaderChar">
    <w:name w:val="Header Char"/>
    <w:basedOn w:val="DefaultParagraphFont"/>
    <w:link w:val="Header"/>
    <w:uiPriority w:val="99"/>
    <w:rsid w:val="004F1F50"/>
  </w:style>
  <w:style w:type="paragraph" w:styleId="Footer">
    <w:name w:val="footer"/>
    <w:basedOn w:val="Normal"/>
    <w:link w:val="FooterChar"/>
    <w:uiPriority w:val="99"/>
    <w:unhideWhenUsed/>
    <w:rsid w:val="004F1F50"/>
    <w:pPr>
      <w:tabs>
        <w:tab w:val="center" w:pos="4320"/>
        <w:tab w:val="right" w:pos="8640"/>
      </w:tabs>
    </w:pPr>
  </w:style>
  <w:style w:type="character" w:customStyle="1" w:styleId="FooterChar">
    <w:name w:val="Footer Char"/>
    <w:basedOn w:val="DefaultParagraphFont"/>
    <w:link w:val="Footer"/>
    <w:uiPriority w:val="99"/>
    <w:rsid w:val="004F1F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F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F50"/>
    <w:rPr>
      <w:rFonts w:ascii="Lucida Grande" w:hAnsi="Lucida Grande" w:cs="Lucida Grande"/>
      <w:sz w:val="18"/>
      <w:szCs w:val="18"/>
    </w:rPr>
  </w:style>
  <w:style w:type="paragraph" w:styleId="Header">
    <w:name w:val="header"/>
    <w:basedOn w:val="Normal"/>
    <w:link w:val="HeaderChar"/>
    <w:uiPriority w:val="99"/>
    <w:unhideWhenUsed/>
    <w:rsid w:val="004F1F50"/>
    <w:pPr>
      <w:tabs>
        <w:tab w:val="center" w:pos="4320"/>
        <w:tab w:val="right" w:pos="8640"/>
      </w:tabs>
    </w:pPr>
  </w:style>
  <w:style w:type="character" w:customStyle="1" w:styleId="HeaderChar">
    <w:name w:val="Header Char"/>
    <w:basedOn w:val="DefaultParagraphFont"/>
    <w:link w:val="Header"/>
    <w:uiPriority w:val="99"/>
    <w:rsid w:val="004F1F50"/>
  </w:style>
  <w:style w:type="paragraph" w:styleId="Footer">
    <w:name w:val="footer"/>
    <w:basedOn w:val="Normal"/>
    <w:link w:val="FooterChar"/>
    <w:uiPriority w:val="99"/>
    <w:unhideWhenUsed/>
    <w:rsid w:val="004F1F50"/>
    <w:pPr>
      <w:tabs>
        <w:tab w:val="center" w:pos="4320"/>
        <w:tab w:val="right" w:pos="8640"/>
      </w:tabs>
    </w:pPr>
  </w:style>
  <w:style w:type="character" w:customStyle="1" w:styleId="FooterChar">
    <w:name w:val="Footer Char"/>
    <w:basedOn w:val="DefaultParagraphFont"/>
    <w:link w:val="Footer"/>
    <w:uiPriority w:val="99"/>
    <w:rsid w:val="004F1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nburst.mediafire.com/download.php?y6su3lcbvu1lkjk" TargetMode="External"/><Relationship Id="rId9" Type="http://schemas.openxmlformats.org/officeDocument/2006/relationships/hyperlink" Target="http://sunburst.mediafire.com/download.php?7of54hejn0afrd2"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274</Words>
  <Characters>1567</Characters>
  <Application>Microsoft Macintosh Word</Application>
  <DocSecurity>0</DocSecurity>
  <Lines>13</Lines>
  <Paragraphs>3</Paragraphs>
  <ScaleCrop>false</ScaleCrop>
  <Company>Soda Creek Elementary</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Furgueson</dc:creator>
  <cp:keywords/>
  <dc:description/>
  <cp:lastModifiedBy>Scott Furgueson</cp:lastModifiedBy>
  <cp:revision>2</cp:revision>
  <dcterms:created xsi:type="dcterms:W3CDTF">2013-09-13T19:40:00Z</dcterms:created>
  <dcterms:modified xsi:type="dcterms:W3CDTF">2013-09-30T19:15:00Z</dcterms:modified>
</cp:coreProperties>
</file>